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163 220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газораспределение Архангельск"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Вентиль для врезки под давлением d250-315/63 мм.DAV-TL "Friatec AG"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163002, Архангельская область, г. Архангельск, Талажское шоссе 22, строение 6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Вентиль для врезки под давлением d355-400/63 мм. DAV-TL "Friatec AG"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163002, Архангельская область, г. Архангельск, Талажское шоссе 22, строение 6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газораспределение Архангельск"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163002, Архангельская область, г. Архангельск, Талажское шоссе 22, строение 6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Вентиль для врезки под давлением d250-315/63 мм.DAV-TL "Friatec AG"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163002, Архангельская область, г. Архангельск, Талажское шоссе 22, строение 6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Вентиль для врезки под давлением d355-400/63 мм. DAV-TL "Friatec AG"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163002, Архангельская область, г. Архангельск, Талажское шоссе 22, строение 6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131 571,18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20 070,18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111 501,00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100 % оплата в течение 30 календарных дней с даты подписания первичных отгрузочных документов.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